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9B" w:rsidRPr="00BB170F" w:rsidRDefault="00FD57F1" w:rsidP="00FD57F1">
      <w:pPr>
        <w:spacing w:after="0" w:line="240" w:lineRule="auto"/>
        <w:jc w:val="center"/>
        <w:rPr>
          <w:rFonts w:ascii="Lucida Bright" w:hAnsi="Lucida Bright"/>
          <w:b/>
          <w:sz w:val="28"/>
          <w:szCs w:val="28"/>
        </w:rPr>
      </w:pPr>
      <w:r w:rsidRPr="00BB170F">
        <w:rPr>
          <w:rFonts w:ascii="Lucida Bright" w:hAnsi="Lucida Bright"/>
          <w:b/>
          <w:sz w:val="28"/>
          <w:szCs w:val="28"/>
        </w:rPr>
        <w:t xml:space="preserve">English III Literary Lovers </w:t>
      </w:r>
      <w:r w:rsidR="00627251">
        <w:rPr>
          <w:rFonts w:ascii="Times New Roman" w:hAnsi="Times New Roman" w:cs="Times New Roman" w:hint="eastAsia"/>
          <w:b/>
          <w:sz w:val="28"/>
          <w:szCs w:val="28"/>
          <w:lang w:eastAsia="ko-KR"/>
        </w:rPr>
        <w:t>♥</w:t>
      </w:r>
      <w:r w:rsidR="00627251">
        <w:rPr>
          <w:rFonts w:ascii="Times New Roman" w:hAnsi="Times New Roman" w:cs="Times New Roman" w:hint="eastAsia"/>
          <w:b/>
          <w:sz w:val="28"/>
          <w:szCs w:val="28"/>
          <w:lang w:eastAsia="ko-KR"/>
        </w:rPr>
        <w:t xml:space="preserve"> </w:t>
      </w:r>
      <w:r w:rsidRPr="00BB170F">
        <w:rPr>
          <w:rFonts w:ascii="Lucida Bright" w:hAnsi="Lucida Bright"/>
          <w:b/>
          <w:sz w:val="28"/>
          <w:szCs w:val="28"/>
        </w:rPr>
        <w:t>Research Assignment</w:t>
      </w:r>
      <w:r w:rsidR="00690888">
        <w:rPr>
          <w:rFonts w:ascii="Lucida Bright" w:hAnsi="Lucida Bright"/>
          <w:b/>
          <w:sz w:val="28"/>
          <w:szCs w:val="28"/>
        </w:rPr>
        <w:t>:  1 MAJOR GRADE!</w:t>
      </w:r>
    </w:p>
    <w:p w:rsidR="00FD57F1" w:rsidRPr="009A66BF" w:rsidRDefault="00FD57F1" w:rsidP="00FD57F1">
      <w:pPr>
        <w:spacing w:after="0" w:line="240" w:lineRule="auto"/>
        <w:jc w:val="center"/>
        <w:rPr>
          <w:rFonts w:ascii="Lucida Bright" w:hAnsi="Lucida Bright"/>
          <w:sz w:val="24"/>
          <w:szCs w:val="24"/>
        </w:rPr>
      </w:pP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You will choose a literary couple.  They may be real or fictional.  They may also be an author and his/her addiction.</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You will create research questions for the couple to help guide you when you are researching (to give you something to look for).</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You will find at least 2 sources (online or print; a source is where you get your information).</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You will create a Works Cited page for your sources using “Noodle Tools” (</w:t>
      </w:r>
      <w:r w:rsidR="00C5561D">
        <w:rPr>
          <w:rFonts w:ascii="Lucida Bright" w:eastAsiaTheme="minorHAnsi" w:hAnsi="Lucida Bright" w:cs="Arial"/>
          <w:sz w:val="24"/>
          <w:szCs w:val="24"/>
          <w:lang w:eastAsia="ko-KR"/>
        </w:rPr>
        <w:t>instructions will be available in the library</w:t>
      </w:r>
      <w:r w:rsidRPr="009A66BF">
        <w:rPr>
          <w:rFonts w:ascii="Lucida Bright" w:eastAsiaTheme="minorHAnsi" w:hAnsi="Lucida Bright" w:cs="Arial"/>
          <w:sz w:val="24"/>
          <w:szCs w:val="24"/>
          <w:lang w:eastAsia="ko-KR"/>
        </w:rPr>
        <w:t>).</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 xml:space="preserve">You will answer as many research questions as you can </w:t>
      </w:r>
      <w:proofErr w:type="gramStart"/>
      <w:r w:rsidRPr="009A66BF">
        <w:rPr>
          <w:rFonts w:ascii="Lucida Bright" w:eastAsiaTheme="minorHAnsi" w:hAnsi="Lucida Bright" w:cs="Arial"/>
          <w:sz w:val="24"/>
          <w:szCs w:val="24"/>
          <w:lang w:eastAsia="ko-KR"/>
        </w:rPr>
        <w:t>using</w:t>
      </w:r>
      <w:proofErr w:type="gramEnd"/>
      <w:r w:rsidRPr="009A66BF">
        <w:rPr>
          <w:rFonts w:ascii="Lucida Bright" w:eastAsiaTheme="minorHAnsi" w:hAnsi="Lucida Bright" w:cs="Arial"/>
          <w:sz w:val="24"/>
          <w:szCs w:val="24"/>
          <w:lang w:eastAsia="ko-KR"/>
        </w:rPr>
        <w:t xml:space="preserve"> your sources.</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 xml:space="preserve">You will </w:t>
      </w:r>
      <w:r w:rsidRPr="00627251">
        <w:rPr>
          <w:rFonts w:ascii="Lucida Bright" w:eastAsiaTheme="minorHAnsi" w:hAnsi="Lucida Bright" w:cs="Arial"/>
          <w:sz w:val="24"/>
          <w:szCs w:val="24"/>
          <w:u w:val="single"/>
          <w:lang w:eastAsia="ko-KR"/>
        </w:rPr>
        <w:t>write 2 paragraphs</w:t>
      </w:r>
      <w:r w:rsidRPr="009A66BF">
        <w:rPr>
          <w:rFonts w:ascii="Lucida Bright" w:eastAsiaTheme="minorHAnsi" w:hAnsi="Lucida Bright" w:cs="Arial"/>
          <w:sz w:val="24"/>
          <w:szCs w:val="24"/>
          <w:lang w:eastAsia="ko-KR"/>
        </w:rPr>
        <w:t xml:space="preserve"> about your couple.  </w:t>
      </w:r>
    </w:p>
    <w:p w:rsidR="00FD57F1" w:rsidRPr="009A66BF" w:rsidRDefault="00FD57F1" w:rsidP="00BB170F">
      <w:pPr>
        <w:pStyle w:val="ListParagraph"/>
        <w:numPr>
          <w:ilvl w:val="1"/>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Each paragraph will be written in academic style:  no contractions, no first or second person (no “I” “me” “my” “we” “us” “you” “your”)</w:t>
      </w:r>
    </w:p>
    <w:p w:rsidR="00FD57F1" w:rsidRPr="009A66BF" w:rsidRDefault="00FD57F1" w:rsidP="00BB170F">
      <w:pPr>
        <w:pStyle w:val="ListParagraph"/>
        <w:numPr>
          <w:ilvl w:val="1"/>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 xml:space="preserve">Sample </w:t>
      </w:r>
      <w:r w:rsidR="00BB170F">
        <w:rPr>
          <w:rFonts w:ascii="Lucida Bright" w:eastAsiaTheme="minorHAnsi" w:hAnsi="Lucida Bright" w:cs="Arial"/>
          <w:sz w:val="24"/>
          <w:szCs w:val="24"/>
          <w:lang w:eastAsia="ko-KR"/>
        </w:rPr>
        <w:t xml:space="preserve">paragraph </w:t>
      </w:r>
      <w:r w:rsidRPr="009A66BF">
        <w:rPr>
          <w:rFonts w:ascii="Lucida Bright" w:eastAsiaTheme="minorHAnsi" w:hAnsi="Lucida Bright" w:cs="Arial"/>
          <w:sz w:val="24"/>
          <w:szCs w:val="24"/>
          <w:lang w:eastAsia="ko-KR"/>
        </w:rPr>
        <w:t>outlines will be provided.</w:t>
      </w:r>
    </w:p>
    <w:p w:rsidR="00FD57F1" w:rsidRPr="009A66BF" w:rsidRDefault="00FD57F1"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You will use parenthetical citations in your paragraph to cite the source where you got your information.</w:t>
      </w:r>
    </w:p>
    <w:p w:rsidR="00FD57F1" w:rsidRPr="009A66BF" w:rsidRDefault="00FD57F1" w:rsidP="00BB170F">
      <w:pPr>
        <w:pStyle w:val="ListParagraph"/>
        <w:numPr>
          <w:ilvl w:val="1"/>
          <w:numId w:val="1"/>
        </w:numPr>
        <w:spacing w:after="240" w:line="240" w:lineRule="auto"/>
        <w:contextualSpacing w:val="0"/>
        <w:rPr>
          <w:rFonts w:ascii="Lucida Bright" w:hAnsi="Lucida Bright" w:cs="Arial"/>
          <w:sz w:val="24"/>
          <w:szCs w:val="24"/>
          <w:lang w:eastAsia="ko-KR"/>
        </w:rPr>
      </w:pPr>
      <w:r w:rsidRPr="009A66BF">
        <w:rPr>
          <w:rFonts w:ascii="Lucida Bright" w:eastAsiaTheme="minorHAnsi" w:hAnsi="Lucida Bright" w:cs="Arial"/>
          <w:sz w:val="24"/>
          <w:szCs w:val="24"/>
          <w:lang w:eastAsia="ko-KR"/>
        </w:rPr>
        <w:t>Any information that isn’t common knowledge must be cited!</w:t>
      </w:r>
    </w:p>
    <w:p w:rsidR="00BB170F" w:rsidRPr="009A66BF" w:rsidRDefault="00BB170F"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627251">
        <w:rPr>
          <w:rFonts w:ascii="Lucida Bright" w:eastAsiaTheme="minorHAnsi" w:hAnsi="Lucida Bright" w:cs="Arial"/>
          <w:sz w:val="24"/>
          <w:szCs w:val="24"/>
          <w:u w:val="single"/>
          <w:lang w:eastAsia="ko-KR"/>
        </w:rPr>
        <w:t>Write a love letter</w:t>
      </w:r>
      <w:r w:rsidRPr="009A66BF">
        <w:rPr>
          <w:rFonts w:ascii="Lucida Bright" w:eastAsiaTheme="minorHAnsi" w:hAnsi="Lucida Bright" w:cs="Arial"/>
          <w:sz w:val="24"/>
          <w:szCs w:val="24"/>
          <w:lang w:eastAsia="ko-KR"/>
        </w:rPr>
        <w:t xml:space="preserve"> to include in the card</w:t>
      </w:r>
      <w:r w:rsidR="00627251">
        <w:rPr>
          <w:rFonts w:ascii="Lucida Bright" w:eastAsiaTheme="minorHAnsi" w:hAnsi="Lucida Bright" w:cs="Arial"/>
          <w:sz w:val="24"/>
          <w:szCs w:val="24"/>
          <w:lang w:eastAsia="ko-KR"/>
        </w:rPr>
        <w:t xml:space="preserve"> (see below)</w:t>
      </w:r>
      <w:r w:rsidRPr="009A66BF">
        <w:rPr>
          <w:rFonts w:ascii="Lucida Bright" w:eastAsiaTheme="minorHAnsi" w:hAnsi="Lucida Bright" w:cs="Arial"/>
          <w:sz w:val="24"/>
          <w:szCs w:val="24"/>
          <w:lang w:eastAsia="ko-KR"/>
        </w:rPr>
        <w:t>.  The letter must be at least 50 words long and must be representative of the lover from whose perspective you are writing.  (Meaning:  you did the research and should know this couple well.  No vague, generic love letters.  The letter should include specific information from the lives of the couple.)</w:t>
      </w:r>
    </w:p>
    <w:p w:rsidR="006D1B4C" w:rsidRPr="009A66BF" w:rsidRDefault="009A66BF" w:rsidP="00BB170F">
      <w:pPr>
        <w:pStyle w:val="ListParagraph"/>
        <w:numPr>
          <w:ilvl w:val="0"/>
          <w:numId w:val="1"/>
        </w:numPr>
        <w:spacing w:after="240" w:line="240" w:lineRule="auto"/>
        <w:contextualSpacing w:val="0"/>
        <w:rPr>
          <w:rFonts w:ascii="Lucida Bright" w:hAnsi="Lucida Bright" w:cs="Arial"/>
          <w:sz w:val="24"/>
          <w:szCs w:val="24"/>
          <w:lang w:eastAsia="ko-KR"/>
        </w:rPr>
      </w:pPr>
      <w:r w:rsidRPr="00627251">
        <w:rPr>
          <w:rFonts w:ascii="Lucida Bright" w:eastAsiaTheme="minorHAnsi" w:hAnsi="Lucida Bright" w:cs="Arial"/>
          <w:sz w:val="24"/>
          <w:szCs w:val="24"/>
          <w:u w:val="single"/>
          <w:lang w:eastAsia="ko-KR"/>
        </w:rPr>
        <w:t>Create a Valentine’s Day card</w:t>
      </w:r>
      <w:r w:rsidRPr="009A66BF">
        <w:rPr>
          <w:rFonts w:ascii="Lucida Bright" w:eastAsiaTheme="minorHAnsi" w:hAnsi="Lucida Bright" w:cs="Arial"/>
          <w:sz w:val="24"/>
          <w:szCs w:val="24"/>
          <w:lang w:eastAsia="ko-KR"/>
        </w:rPr>
        <w:t xml:space="preserve"> from one lover to the other.  </w:t>
      </w: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Pr="009A66BF" w:rsidRDefault="009A66BF" w:rsidP="00FD57F1">
      <w:pPr>
        <w:spacing w:after="0" w:line="240" w:lineRule="auto"/>
        <w:rPr>
          <w:rFonts w:ascii="Lucida Bright" w:hAnsi="Lucida Bright" w:cs="Arial"/>
          <w:sz w:val="24"/>
          <w:szCs w:val="24"/>
          <w:lang w:eastAsia="ko-KR"/>
        </w:rPr>
      </w:pPr>
    </w:p>
    <w:p w:rsidR="009A66BF" w:rsidRDefault="009A66BF">
      <w:pPr>
        <w:rPr>
          <w:rFonts w:ascii="Lucida Bright" w:hAnsi="Lucida Bright" w:cs="Arial"/>
          <w:sz w:val="24"/>
          <w:szCs w:val="24"/>
          <w:lang w:eastAsia="ko-KR"/>
        </w:rPr>
      </w:pPr>
      <w:r>
        <w:rPr>
          <w:rFonts w:ascii="Lucida Bright" w:hAnsi="Lucida Bright" w:cs="Arial"/>
          <w:sz w:val="24"/>
          <w:szCs w:val="24"/>
          <w:lang w:eastAsia="ko-KR"/>
        </w:rPr>
        <w:br w:type="page"/>
      </w:r>
    </w:p>
    <w:p w:rsidR="00FD57F1" w:rsidRDefault="00BB170F" w:rsidP="00BB170F">
      <w:pPr>
        <w:spacing w:after="0" w:line="240" w:lineRule="auto"/>
        <w:jc w:val="center"/>
        <w:rPr>
          <w:rFonts w:ascii="Lucida Bright" w:hAnsi="Lucida Bright" w:cs="Arial"/>
          <w:b/>
          <w:sz w:val="28"/>
          <w:szCs w:val="28"/>
          <w:lang w:eastAsia="ko-KR"/>
        </w:rPr>
      </w:pPr>
      <w:r w:rsidRPr="00BB170F">
        <w:rPr>
          <w:rFonts w:ascii="Lucida Bright" w:hAnsi="Lucida Bright" w:cs="Arial"/>
          <w:b/>
          <w:sz w:val="28"/>
          <w:szCs w:val="28"/>
          <w:lang w:eastAsia="ko-KR"/>
        </w:rPr>
        <w:lastRenderedPageBreak/>
        <w:t>RESEARCH SCHEDULE</w:t>
      </w:r>
    </w:p>
    <w:p w:rsidR="00C5561D" w:rsidRPr="00BB170F" w:rsidRDefault="00C5561D" w:rsidP="00BB170F">
      <w:pPr>
        <w:spacing w:after="0" w:line="240" w:lineRule="auto"/>
        <w:jc w:val="center"/>
        <w:rPr>
          <w:rFonts w:ascii="Lucida Bright" w:hAnsi="Lucida Bright" w:cs="Arial"/>
          <w:b/>
          <w:sz w:val="28"/>
          <w:szCs w:val="28"/>
          <w:lang w:eastAsia="ko-KR"/>
        </w:rPr>
      </w:pPr>
    </w:p>
    <w:p w:rsidR="00BB170F" w:rsidRPr="00C5561D" w:rsidRDefault="009A66BF" w:rsidP="00BB170F">
      <w:pPr>
        <w:spacing w:after="0" w:line="240" w:lineRule="auto"/>
        <w:rPr>
          <w:rFonts w:ascii="Lucida Bright" w:hAnsi="Lucida Bright" w:cs="Arial"/>
          <w:b/>
          <w:sz w:val="24"/>
          <w:szCs w:val="24"/>
          <w:lang w:eastAsia="ko-KR"/>
        </w:rPr>
      </w:pPr>
      <w:r w:rsidRPr="00BB170F">
        <w:rPr>
          <w:rFonts w:ascii="Lucida Bright" w:hAnsi="Lucida Bright" w:cs="Arial"/>
          <w:b/>
          <w:sz w:val="24"/>
          <w:szCs w:val="24"/>
          <w:lang w:eastAsia="ko-KR"/>
        </w:rPr>
        <w:t>Wednesday, February 8</w:t>
      </w:r>
      <w:r w:rsidRPr="00BB170F">
        <w:rPr>
          <w:rFonts w:ascii="Lucida Bright" w:hAnsi="Lucida Bright" w:cs="Arial"/>
          <w:sz w:val="24"/>
          <w:szCs w:val="24"/>
          <w:lang w:eastAsia="ko-KR"/>
        </w:rPr>
        <w:t xml:space="preserve">.  </w:t>
      </w:r>
      <w:r w:rsidR="00C5561D">
        <w:rPr>
          <w:rFonts w:ascii="Lucida Bright" w:hAnsi="Lucida Bright" w:cs="Arial"/>
          <w:b/>
          <w:sz w:val="24"/>
          <w:szCs w:val="24"/>
          <w:lang w:eastAsia="ko-KR"/>
        </w:rPr>
        <w:t xml:space="preserve"> </w:t>
      </w:r>
    </w:p>
    <w:p w:rsidR="00BB170F" w:rsidRPr="00BB170F" w:rsidRDefault="00627251" w:rsidP="00BB170F">
      <w:pPr>
        <w:pStyle w:val="ListParagraph"/>
        <w:numPr>
          <w:ilvl w:val="0"/>
          <w:numId w:val="11"/>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Start choosing your topic, your couple</w:t>
      </w:r>
      <w:r w:rsidR="00FD57F1" w:rsidRPr="00BB170F">
        <w:rPr>
          <w:rFonts w:ascii="Lucida Bright" w:hAnsi="Lucida Bright" w:cs="Arial"/>
          <w:sz w:val="24"/>
          <w:szCs w:val="24"/>
          <w:lang w:eastAsia="ko-KR"/>
        </w:rPr>
        <w:t xml:space="preserve">!  </w:t>
      </w:r>
      <w:r w:rsidR="00FD57F1" w:rsidRPr="00BB170F">
        <w:rPr>
          <w:rFonts w:ascii="Lucida Bright" w:hAnsi="Lucida Bright" w:cs="Arial"/>
          <w:sz w:val="24"/>
          <w:szCs w:val="24"/>
          <w:u w:val="single"/>
          <w:lang w:eastAsia="ko-KR"/>
        </w:rPr>
        <w:t>No one in the same class can research the same couple, so make a decision quickly if you want a popular couple!</w:t>
      </w:r>
    </w:p>
    <w:p w:rsidR="00FD57F1" w:rsidRPr="00BB170F" w:rsidRDefault="00BB170F" w:rsidP="00BB170F">
      <w:pPr>
        <w:pStyle w:val="ListParagraph"/>
        <w:numPr>
          <w:ilvl w:val="0"/>
          <w:numId w:val="11"/>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Form</w:t>
      </w:r>
      <w:r w:rsidR="00FD57F1" w:rsidRPr="00BB170F">
        <w:rPr>
          <w:rFonts w:ascii="Lucida Bright" w:hAnsi="Lucida Bright" w:cs="Arial"/>
          <w:sz w:val="24"/>
          <w:szCs w:val="24"/>
          <w:lang w:eastAsia="ko-KR"/>
        </w:rPr>
        <w:t xml:space="preserve"> research questions to help guide you.</w:t>
      </w:r>
    </w:p>
    <w:p w:rsidR="00BB170F" w:rsidRDefault="00BB170F" w:rsidP="00BB170F">
      <w:pPr>
        <w:spacing w:after="0" w:line="240" w:lineRule="auto"/>
        <w:rPr>
          <w:rFonts w:ascii="Lucida Bright" w:hAnsi="Lucida Bright" w:cs="Arial"/>
          <w:sz w:val="24"/>
          <w:szCs w:val="24"/>
          <w:lang w:eastAsia="ko-KR"/>
        </w:rPr>
      </w:pPr>
    </w:p>
    <w:p w:rsidR="00BB170F" w:rsidRPr="00BB170F" w:rsidRDefault="009A66BF" w:rsidP="00BB170F">
      <w:pPr>
        <w:spacing w:after="0" w:line="240" w:lineRule="auto"/>
        <w:rPr>
          <w:rFonts w:ascii="Lucida Bright" w:hAnsi="Lucida Bright" w:cs="Arial"/>
          <w:b/>
          <w:sz w:val="24"/>
          <w:szCs w:val="24"/>
          <w:lang w:eastAsia="ko-KR"/>
        </w:rPr>
      </w:pPr>
      <w:r w:rsidRPr="00BB170F">
        <w:rPr>
          <w:rFonts w:ascii="Lucida Bright" w:hAnsi="Lucida Bright" w:cs="Arial"/>
          <w:b/>
          <w:sz w:val="24"/>
          <w:szCs w:val="24"/>
          <w:lang w:eastAsia="ko-KR"/>
        </w:rPr>
        <w:t xml:space="preserve">Thursday, February 9. </w:t>
      </w:r>
      <w:r w:rsidR="00C5561D">
        <w:rPr>
          <w:rFonts w:ascii="Lucida Bright" w:hAnsi="Lucida Bright" w:cs="Arial"/>
          <w:b/>
          <w:sz w:val="24"/>
          <w:szCs w:val="24"/>
          <w:lang w:eastAsia="ko-KR"/>
        </w:rPr>
        <w:t>Meet in library.</w:t>
      </w:r>
    </w:p>
    <w:p w:rsidR="00627251" w:rsidRDefault="00627251" w:rsidP="00627251">
      <w:pPr>
        <w:pStyle w:val="ListParagraph"/>
        <w:numPr>
          <w:ilvl w:val="0"/>
          <w:numId w:val="16"/>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Your topic must be chose by the first 10 minutes of class.  You cannot change topics!</w:t>
      </w:r>
    </w:p>
    <w:p w:rsidR="00BB170F" w:rsidRDefault="00FD57F1" w:rsidP="00627251">
      <w:pPr>
        <w:pStyle w:val="ListParagraph"/>
        <w:numPr>
          <w:ilvl w:val="0"/>
          <w:numId w:val="16"/>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Find your sources.</w:t>
      </w:r>
    </w:p>
    <w:p w:rsidR="00BB170F" w:rsidRDefault="00BB170F" w:rsidP="00627251">
      <w:pPr>
        <w:pStyle w:val="ListParagraph"/>
        <w:numPr>
          <w:ilvl w:val="0"/>
          <w:numId w:val="16"/>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U</w:t>
      </w:r>
      <w:r w:rsidR="00FD57F1" w:rsidRPr="00BB170F">
        <w:rPr>
          <w:rFonts w:ascii="Lucida Bright" w:hAnsi="Lucida Bright" w:cs="Arial"/>
          <w:sz w:val="24"/>
          <w:szCs w:val="24"/>
          <w:lang w:eastAsia="ko-KR"/>
        </w:rPr>
        <w:t>se “Noodle Tools” to create a Works Cited page.</w:t>
      </w:r>
    </w:p>
    <w:p w:rsidR="00FD57F1" w:rsidRDefault="00FD57F1" w:rsidP="00627251">
      <w:pPr>
        <w:pStyle w:val="ListParagraph"/>
        <w:numPr>
          <w:ilvl w:val="0"/>
          <w:numId w:val="16"/>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Use your sources to answer your research questions.</w:t>
      </w:r>
      <w:r w:rsidR="00BB170F">
        <w:rPr>
          <w:rFonts w:ascii="Lucida Bright" w:hAnsi="Lucida Bright" w:cs="Arial"/>
          <w:sz w:val="24"/>
          <w:szCs w:val="24"/>
          <w:lang w:eastAsia="ko-KR"/>
        </w:rPr>
        <w:t xml:space="preserve">  Be sure to cite the source with your answer.  You will need this information when writing your paragraphs.  If you don’t write it now, you will have to go back and do it again when you start writing.</w:t>
      </w:r>
    </w:p>
    <w:p w:rsidR="00BB170F" w:rsidRDefault="00BB170F" w:rsidP="00BB170F">
      <w:pPr>
        <w:spacing w:after="0" w:line="240" w:lineRule="auto"/>
        <w:rPr>
          <w:rFonts w:ascii="Lucida Bright" w:hAnsi="Lucida Bright" w:cs="Arial"/>
          <w:sz w:val="24"/>
          <w:szCs w:val="24"/>
          <w:lang w:eastAsia="ko-KR"/>
        </w:rPr>
      </w:pPr>
    </w:p>
    <w:p w:rsidR="00BB170F" w:rsidRDefault="00BB170F" w:rsidP="00BB170F">
      <w:pPr>
        <w:spacing w:after="0" w:line="240" w:lineRule="auto"/>
        <w:rPr>
          <w:rFonts w:ascii="Lucida Bright" w:hAnsi="Lucida Bright" w:cs="Arial"/>
          <w:sz w:val="24"/>
          <w:szCs w:val="24"/>
          <w:lang w:eastAsia="ko-KR"/>
        </w:rPr>
      </w:pPr>
      <w:r>
        <w:rPr>
          <w:rFonts w:ascii="Lucida Bright" w:hAnsi="Lucida Bright" w:cs="Arial"/>
          <w:b/>
          <w:sz w:val="24"/>
          <w:szCs w:val="24"/>
          <w:lang w:eastAsia="ko-KR"/>
        </w:rPr>
        <w:t>Friday, February</w:t>
      </w:r>
      <w:r w:rsidRPr="00627251">
        <w:rPr>
          <w:rFonts w:ascii="Lucida Bright" w:hAnsi="Lucida Bright" w:cs="Arial"/>
          <w:b/>
          <w:sz w:val="24"/>
          <w:szCs w:val="24"/>
          <w:lang w:eastAsia="ko-KR"/>
        </w:rPr>
        <w:t xml:space="preserve"> 10</w:t>
      </w:r>
      <w:r w:rsidR="00627251">
        <w:rPr>
          <w:rFonts w:ascii="Lucida Bright" w:hAnsi="Lucida Bright" w:cs="Arial"/>
          <w:b/>
          <w:sz w:val="24"/>
          <w:szCs w:val="24"/>
          <w:lang w:eastAsia="ko-KR"/>
        </w:rPr>
        <w:t>.</w:t>
      </w:r>
      <w:r w:rsidR="00C5561D" w:rsidRPr="00C5561D">
        <w:rPr>
          <w:rFonts w:ascii="Lucida Bright" w:hAnsi="Lucida Bright" w:cs="Arial"/>
          <w:b/>
          <w:sz w:val="24"/>
          <w:szCs w:val="24"/>
          <w:lang w:eastAsia="ko-KR"/>
        </w:rPr>
        <w:t xml:space="preserve"> </w:t>
      </w:r>
      <w:r w:rsidR="00C5561D">
        <w:rPr>
          <w:rFonts w:ascii="Lucida Bright" w:hAnsi="Lucida Bright" w:cs="Arial"/>
          <w:b/>
          <w:sz w:val="24"/>
          <w:szCs w:val="24"/>
          <w:lang w:eastAsia="ko-KR"/>
        </w:rPr>
        <w:t>Meet in library.</w:t>
      </w:r>
    </w:p>
    <w:p w:rsidR="00BB170F" w:rsidRDefault="00BB170F" w:rsidP="00BB170F">
      <w:pPr>
        <w:pStyle w:val="ListParagraph"/>
        <w:numPr>
          <w:ilvl w:val="0"/>
          <w:numId w:val="13"/>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Continue using sources to answer research questions (see #3, from Feb 9)</w:t>
      </w:r>
    </w:p>
    <w:p w:rsidR="00BB170F" w:rsidRDefault="00FD57F1" w:rsidP="00BB170F">
      <w:pPr>
        <w:pStyle w:val="ListParagraph"/>
        <w:numPr>
          <w:ilvl w:val="0"/>
          <w:numId w:val="13"/>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Organize your information.</w:t>
      </w:r>
    </w:p>
    <w:p w:rsidR="00FD57F1" w:rsidRPr="00BB170F" w:rsidRDefault="00FD57F1" w:rsidP="00BB170F">
      <w:pPr>
        <w:pStyle w:val="ListParagraph"/>
        <w:numPr>
          <w:ilvl w:val="0"/>
          <w:numId w:val="13"/>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Use your organized information to write your 2 paragraphs.</w:t>
      </w:r>
    </w:p>
    <w:p w:rsidR="00FD57F1" w:rsidRPr="009A66BF" w:rsidRDefault="00FD57F1" w:rsidP="00BB170F">
      <w:pPr>
        <w:pStyle w:val="ListParagraph"/>
        <w:numPr>
          <w:ilvl w:val="1"/>
          <w:numId w:val="2"/>
        </w:numPr>
        <w:spacing w:after="0" w:line="240" w:lineRule="auto"/>
        <w:rPr>
          <w:rFonts w:ascii="Lucida Bright" w:hAnsi="Lucida Bright" w:cs="Arial"/>
          <w:sz w:val="24"/>
          <w:szCs w:val="24"/>
          <w:lang w:eastAsia="ko-KR"/>
        </w:rPr>
      </w:pPr>
      <w:r w:rsidRPr="009A66BF">
        <w:rPr>
          <w:rFonts w:ascii="Lucida Bright" w:hAnsi="Lucida Bright" w:cs="Arial"/>
          <w:sz w:val="24"/>
          <w:szCs w:val="24"/>
          <w:lang w:eastAsia="ko-KR"/>
        </w:rPr>
        <w:t>Include the parenthetical citations in your paragraphs as you are writing.  It takes extra time (that you don’t have) to go back and add those later.</w:t>
      </w:r>
    </w:p>
    <w:p w:rsidR="00BB170F" w:rsidRDefault="00BB170F" w:rsidP="00BB170F">
      <w:pPr>
        <w:spacing w:after="0" w:line="240" w:lineRule="auto"/>
        <w:rPr>
          <w:rFonts w:ascii="Lucida Bright" w:hAnsi="Lucida Bright" w:cs="Arial"/>
          <w:sz w:val="24"/>
          <w:szCs w:val="24"/>
          <w:lang w:eastAsia="ko-KR"/>
        </w:rPr>
      </w:pPr>
    </w:p>
    <w:p w:rsidR="00BB170F" w:rsidRPr="00BB170F" w:rsidRDefault="009A66BF" w:rsidP="00BB170F">
      <w:pPr>
        <w:spacing w:after="0" w:line="240" w:lineRule="auto"/>
        <w:rPr>
          <w:rFonts w:ascii="Lucida Bright" w:hAnsi="Lucida Bright" w:cs="Arial"/>
          <w:b/>
          <w:sz w:val="24"/>
          <w:szCs w:val="24"/>
          <w:lang w:eastAsia="ko-KR"/>
        </w:rPr>
      </w:pPr>
      <w:r w:rsidRPr="00BB170F">
        <w:rPr>
          <w:rFonts w:ascii="Lucida Bright" w:hAnsi="Lucida Bright" w:cs="Arial"/>
          <w:b/>
          <w:sz w:val="24"/>
          <w:szCs w:val="24"/>
          <w:lang w:eastAsia="ko-KR"/>
        </w:rPr>
        <w:t xml:space="preserve">Monday, February 13.  </w:t>
      </w:r>
      <w:r w:rsidR="00C5561D">
        <w:rPr>
          <w:rFonts w:ascii="Lucida Bright" w:hAnsi="Lucida Bright" w:cs="Arial"/>
          <w:b/>
          <w:sz w:val="24"/>
          <w:szCs w:val="24"/>
          <w:lang w:eastAsia="ko-KR"/>
        </w:rPr>
        <w:t>Meet in library.</w:t>
      </w:r>
    </w:p>
    <w:p w:rsidR="00BB170F" w:rsidRDefault="00BB170F" w:rsidP="00BB170F">
      <w:pPr>
        <w:pStyle w:val="ListParagraph"/>
        <w:numPr>
          <w:ilvl w:val="0"/>
          <w:numId w:val="14"/>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Finish anything from Feb 9 and 10 you haven’t yet!</w:t>
      </w:r>
    </w:p>
    <w:p w:rsidR="009A66BF" w:rsidRPr="00BB170F" w:rsidRDefault="009A66BF" w:rsidP="00BB170F">
      <w:pPr>
        <w:pStyle w:val="ListParagraph"/>
        <w:numPr>
          <w:ilvl w:val="0"/>
          <w:numId w:val="14"/>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Write your love letter.  This is the last day you will be allowed to use library computers!  You will NOT be going to the library to type or print on Tuesday!</w:t>
      </w:r>
    </w:p>
    <w:p w:rsidR="00BB170F" w:rsidRDefault="00BB170F" w:rsidP="00BB170F">
      <w:pPr>
        <w:spacing w:after="0" w:line="240" w:lineRule="auto"/>
        <w:rPr>
          <w:rFonts w:ascii="Lucida Bright" w:hAnsi="Lucida Bright" w:cs="Arial"/>
          <w:sz w:val="24"/>
          <w:szCs w:val="24"/>
          <w:lang w:eastAsia="ko-KR"/>
        </w:rPr>
      </w:pPr>
    </w:p>
    <w:p w:rsidR="00BB170F" w:rsidRDefault="009A66BF" w:rsidP="00BB170F">
      <w:pPr>
        <w:spacing w:after="0" w:line="240" w:lineRule="auto"/>
        <w:rPr>
          <w:rFonts w:ascii="Lucida Bright" w:hAnsi="Lucida Bright" w:cs="Arial"/>
          <w:sz w:val="24"/>
          <w:szCs w:val="24"/>
          <w:lang w:eastAsia="ko-KR"/>
        </w:rPr>
      </w:pPr>
      <w:r w:rsidRPr="00BB170F">
        <w:rPr>
          <w:rFonts w:ascii="Lucida Bright" w:hAnsi="Lucida Bright" w:cs="Arial"/>
          <w:b/>
          <w:sz w:val="24"/>
          <w:szCs w:val="24"/>
          <w:lang w:eastAsia="ko-KR"/>
        </w:rPr>
        <w:t>Tuesday, February 14.</w:t>
      </w:r>
      <w:r w:rsidRPr="00BB170F">
        <w:rPr>
          <w:rFonts w:ascii="Lucida Bright" w:hAnsi="Lucida Bright" w:cs="Arial"/>
          <w:sz w:val="24"/>
          <w:szCs w:val="24"/>
          <w:lang w:eastAsia="ko-KR"/>
        </w:rPr>
        <w:t xml:space="preserve">  </w:t>
      </w:r>
      <w:r w:rsidR="00627251">
        <w:rPr>
          <w:rFonts w:ascii="Times New Roman" w:hAnsi="Times New Roman" w:cs="Times New Roman" w:hint="eastAsia"/>
          <w:sz w:val="24"/>
          <w:szCs w:val="24"/>
          <w:lang w:eastAsia="ko-KR"/>
        </w:rPr>
        <w:t>♥</w:t>
      </w:r>
      <w:r w:rsidR="00627251">
        <w:rPr>
          <w:rFonts w:ascii="Lucida Bright" w:hAnsi="Lucida Bright" w:cs="Arial"/>
          <w:b/>
          <w:sz w:val="24"/>
          <w:szCs w:val="24"/>
          <w:lang w:eastAsia="ko-KR"/>
        </w:rPr>
        <w:t>DUE DAY</w:t>
      </w:r>
      <w:r w:rsidR="00627251">
        <w:rPr>
          <w:rFonts w:ascii="Times New Roman" w:hAnsi="Times New Roman" w:cs="Times New Roman" w:hint="eastAsia"/>
          <w:b/>
          <w:sz w:val="24"/>
          <w:szCs w:val="24"/>
          <w:lang w:eastAsia="ko-KR"/>
        </w:rPr>
        <w:t>♥</w:t>
      </w:r>
      <w:r w:rsidRPr="00BB170F">
        <w:rPr>
          <w:rFonts w:ascii="Lucida Bright" w:hAnsi="Lucida Bright" w:cs="Arial"/>
          <w:sz w:val="24"/>
          <w:szCs w:val="24"/>
          <w:lang w:eastAsia="ko-KR"/>
        </w:rPr>
        <w:t xml:space="preserve">  </w:t>
      </w:r>
      <w:r w:rsidR="00C5561D">
        <w:rPr>
          <w:rFonts w:ascii="Lucida Bright" w:hAnsi="Lucida Bright" w:cs="Arial"/>
          <w:b/>
          <w:sz w:val="24"/>
          <w:szCs w:val="24"/>
          <w:lang w:eastAsia="ko-KR"/>
        </w:rPr>
        <w:t xml:space="preserve">Meet in </w:t>
      </w:r>
      <w:r w:rsidR="00C5561D">
        <w:rPr>
          <w:rFonts w:ascii="Lucida Bright" w:hAnsi="Lucida Bright" w:cs="Arial"/>
          <w:b/>
          <w:sz w:val="24"/>
          <w:szCs w:val="24"/>
          <w:lang w:eastAsia="ko-KR"/>
        </w:rPr>
        <w:t>classroom.</w:t>
      </w:r>
    </w:p>
    <w:p w:rsidR="00BB170F" w:rsidRDefault="009A66BF" w:rsidP="00BB170F">
      <w:pPr>
        <w:pStyle w:val="ListParagraph"/>
        <w:numPr>
          <w:ilvl w:val="0"/>
          <w:numId w:val="15"/>
        </w:numPr>
        <w:spacing w:after="0" w:line="240" w:lineRule="auto"/>
        <w:rPr>
          <w:rFonts w:ascii="Lucida Bright" w:hAnsi="Lucida Bright" w:cs="Arial"/>
          <w:sz w:val="24"/>
          <w:szCs w:val="24"/>
          <w:lang w:eastAsia="ko-KR"/>
        </w:rPr>
      </w:pPr>
      <w:r w:rsidRPr="00BB170F">
        <w:rPr>
          <w:rFonts w:ascii="Lucida Bright" w:hAnsi="Lucida Bright" w:cs="Arial"/>
          <w:sz w:val="24"/>
          <w:szCs w:val="24"/>
          <w:lang w:eastAsia="ko-KR"/>
        </w:rPr>
        <w:t xml:space="preserve">You will have time and supplies in class to make your Valentine’s Day card.  </w:t>
      </w:r>
    </w:p>
    <w:p w:rsidR="00BB170F" w:rsidRDefault="00BB170F" w:rsidP="00BB170F">
      <w:pPr>
        <w:pStyle w:val="ListParagraph"/>
        <w:numPr>
          <w:ilvl w:val="0"/>
          <w:numId w:val="15"/>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You will NOT be allowed to work in the library.</w:t>
      </w:r>
    </w:p>
    <w:p w:rsidR="009A66BF" w:rsidRPr="00BB170F" w:rsidRDefault="00BB170F" w:rsidP="00BB170F">
      <w:pPr>
        <w:pStyle w:val="ListParagraph"/>
        <w:numPr>
          <w:ilvl w:val="0"/>
          <w:numId w:val="15"/>
        </w:numPr>
        <w:spacing w:after="0" w:line="240" w:lineRule="auto"/>
        <w:rPr>
          <w:rFonts w:ascii="Lucida Bright" w:hAnsi="Lucida Bright" w:cs="Arial"/>
          <w:sz w:val="24"/>
          <w:szCs w:val="24"/>
          <w:lang w:eastAsia="ko-KR"/>
        </w:rPr>
      </w:pPr>
      <w:r>
        <w:rPr>
          <w:rFonts w:ascii="Lucida Bright" w:hAnsi="Lucida Bright" w:cs="Arial"/>
          <w:sz w:val="24"/>
          <w:szCs w:val="24"/>
          <w:lang w:eastAsia="ko-KR"/>
        </w:rPr>
        <w:t xml:space="preserve">Everything:  </w:t>
      </w:r>
      <w:r w:rsidR="009A66BF" w:rsidRPr="00BB170F">
        <w:rPr>
          <w:rFonts w:ascii="Lucida Bright" w:hAnsi="Lucida Bright" w:cs="Arial"/>
          <w:sz w:val="24"/>
          <w:szCs w:val="24"/>
          <w:lang w:eastAsia="ko-KR"/>
        </w:rPr>
        <w:t>paragraphs, Works Cited page, love letter, and card are all due</w:t>
      </w:r>
      <w:r>
        <w:rPr>
          <w:rFonts w:ascii="Lucida Bright" w:hAnsi="Lucida Bright" w:cs="Arial"/>
          <w:sz w:val="24"/>
          <w:szCs w:val="24"/>
          <w:lang w:eastAsia="ko-KR"/>
        </w:rPr>
        <w:t xml:space="preserve"> by the end of class!</w:t>
      </w:r>
    </w:p>
    <w:p w:rsidR="00BE78EF" w:rsidRDefault="00BE78EF">
      <w:pPr>
        <w:rPr>
          <w:rFonts w:ascii="Lucida Bright" w:hAnsi="Lucida Bright" w:cs="Arial"/>
          <w:sz w:val="24"/>
          <w:szCs w:val="24"/>
          <w:lang w:eastAsia="ko-KR"/>
        </w:rPr>
      </w:pPr>
    </w:p>
    <w:p w:rsidR="00C5561D" w:rsidRDefault="00BE78EF" w:rsidP="00BE78EF">
      <w:pPr>
        <w:spacing w:after="0" w:line="240" w:lineRule="auto"/>
        <w:rPr>
          <w:rFonts w:ascii="Lucida Bright" w:hAnsi="Lucida Bright" w:cs="Arial"/>
          <w:b/>
          <w:sz w:val="24"/>
          <w:szCs w:val="24"/>
          <w:lang w:eastAsia="ko-KR"/>
        </w:rPr>
      </w:pPr>
      <w:proofErr w:type="gramStart"/>
      <w:r w:rsidRPr="00C5561D">
        <w:rPr>
          <w:rFonts w:ascii="Lucida Bright" w:hAnsi="Lucida Bright" w:cs="Arial"/>
          <w:b/>
          <w:sz w:val="28"/>
          <w:szCs w:val="28"/>
          <w:lang w:eastAsia="ko-KR"/>
        </w:rPr>
        <w:t>ACCEPTABLE SEARCH ENGINE &amp; ONLINE REFERENCES TO USE AS SOURCES.</w:t>
      </w:r>
      <w:proofErr w:type="gramEnd"/>
      <w:r w:rsidRPr="00C5561D">
        <w:rPr>
          <w:rFonts w:ascii="Lucida Bright" w:hAnsi="Lucida Bright" w:cs="Arial"/>
          <w:b/>
          <w:sz w:val="28"/>
          <w:szCs w:val="28"/>
          <w:lang w:eastAsia="ko-KR"/>
        </w:rPr>
        <w:t xml:space="preserve"> </w:t>
      </w:r>
    </w:p>
    <w:p w:rsidR="00BE78EF" w:rsidRDefault="00C5561D" w:rsidP="00BE78EF">
      <w:pPr>
        <w:spacing w:after="0" w:line="240" w:lineRule="auto"/>
        <w:rPr>
          <w:rFonts w:ascii="Lucida Bright" w:hAnsi="Lucida Bright" w:cs="Arial"/>
          <w:sz w:val="24"/>
          <w:szCs w:val="24"/>
          <w:lang w:eastAsia="ko-KR"/>
        </w:rPr>
      </w:pPr>
      <w:r w:rsidRPr="00C5561D">
        <w:rPr>
          <w:rFonts w:ascii="Lucida Bright" w:hAnsi="Lucida Bright" w:cs="Arial"/>
          <w:b/>
          <w:sz w:val="24"/>
          <w:szCs w:val="24"/>
          <w:u w:val="single"/>
          <w:lang w:eastAsia="ko-KR"/>
        </w:rPr>
        <w:t>Wikipedia is NOT an acceptable academic source!</w:t>
      </w:r>
      <w:r w:rsidR="00BE78EF" w:rsidRPr="00C5561D">
        <w:rPr>
          <w:rFonts w:ascii="Lucida Bright" w:hAnsi="Lucida Bright" w:cs="Arial"/>
          <w:b/>
          <w:sz w:val="28"/>
          <w:szCs w:val="28"/>
          <w:u w:val="single"/>
          <w:lang w:eastAsia="ko-KR"/>
        </w:rPr>
        <w:t xml:space="preserve"> </w:t>
      </w:r>
      <w:bookmarkStart w:id="0" w:name="_GoBack"/>
      <w:bookmarkEnd w:id="0"/>
    </w:p>
    <w:tbl>
      <w:tblPr>
        <w:tblW w:w="5000" w:type="pct"/>
        <w:tblCellMar>
          <w:left w:w="0" w:type="dxa"/>
          <w:right w:w="0" w:type="dxa"/>
        </w:tblCellMar>
        <w:tblLook w:val="04A0" w:firstRow="1" w:lastRow="0" w:firstColumn="1" w:lastColumn="0" w:noHBand="0" w:noVBand="1"/>
      </w:tblPr>
      <w:tblGrid>
        <w:gridCol w:w="10800"/>
      </w:tblGrid>
      <w:tr w:rsidR="00BE78EF" w:rsidRPr="00BE78EF">
        <w:tc>
          <w:tcPr>
            <w:tcW w:w="5000" w:type="pct"/>
            <w:tcBorders>
              <w:top w:val="nil"/>
              <w:left w:val="nil"/>
              <w:bottom w:val="nil"/>
              <w:right w:val="nil"/>
            </w:tcBorders>
            <w:vAlign w:val="center"/>
            <w:hideMark/>
          </w:tcPr>
          <w:p w:rsidR="00BE78EF" w:rsidRPr="00BE78EF" w:rsidRDefault="00BE78EF" w:rsidP="00BE78EF">
            <w:pPr>
              <w:spacing w:after="0" w:line="240" w:lineRule="auto"/>
              <w:rPr>
                <w:rFonts w:ascii="Verdana" w:eastAsia="Times New Roman" w:hAnsi="Verdana" w:cs="Times New Roman"/>
                <w:b/>
                <w:bCs/>
                <w:color w:val="006666"/>
                <w:sz w:val="19"/>
                <w:szCs w:val="19"/>
              </w:rPr>
            </w:pPr>
            <w:r w:rsidRPr="00BE78EF">
              <w:rPr>
                <w:rFonts w:ascii="Verdana" w:eastAsia="Times New Roman" w:hAnsi="Verdana" w:cs="Times New Roman"/>
                <w:b/>
                <w:bCs/>
                <w:color w:val="006666"/>
                <w:sz w:val="19"/>
                <w:szCs w:val="19"/>
              </w:rPr>
              <w:t> </w:t>
            </w:r>
            <w:r w:rsidRPr="00BE78EF">
              <w:rPr>
                <w:rFonts w:ascii="Verdana" w:eastAsia="Times New Roman" w:hAnsi="Verdana" w:cs="Times New Roman"/>
                <w:b/>
                <w:bCs/>
                <w:color w:val="006666"/>
                <w:sz w:val="19"/>
                <w:szCs w:val="19"/>
              </w:rPr>
              <w:br/>
            </w:r>
            <w:r>
              <w:rPr>
                <w:rFonts w:ascii="Verdana" w:eastAsia="Times New Roman" w:hAnsi="Verdana" w:cs="Times New Roman"/>
                <w:b/>
                <w:bCs/>
                <w:noProof/>
                <w:color w:val="006666"/>
                <w:sz w:val="19"/>
                <w:szCs w:val="19"/>
              </w:rPr>
              <w:drawing>
                <wp:inline distT="0" distB="0" distL="0" distR="0">
                  <wp:extent cx="238125" cy="152400"/>
                  <wp:effectExtent l="0" t="0" r="9525" b="0"/>
                  <wp:docPr id="2" name="Picture 2" descr="http://library.netxv.net/images/en/icons/general/link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etxv.net/images/en/icons/general/linksec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BE78EF">
              <w:rPr>
                <w:rFonts w:ascii="Verdana" w:eastAsia="Times New Roman" w:hAnsi="Verdana" w:cs="Times New Roman"/>
                <w:b/>
                <w:bCs/>
                <w:color w:val="006666"/>
                <w:sz w:val="19"/>
                <w:szCs w:val="19"/>
              </w:rPr>
              <w:t> </w:t>
            </w:r>
            <w:proofErr w:type="spellStart"/>
            <w:r w:rsidRPr="00BE78EF">
              <w:rPr>
                <w:rFonts w:ascii="Verdana" w:eastAsia="Times New Roman" w:hAnsi="Verdana" w:cs="Times New Roman"/>
                <w:b/>
                <w:bCs/>
                <w:color w:val="006666"/>
                <w:sz w:val="19"/>
                <w:szCs w:val="19"/>
              </w:rPr>
              <w:t>Nettrekker</w:t>
            </w:r>
            <w:proofErr w:type="spellEnd"/>
            <w:r w:rsidRPr="00BE78EF">
              <w:rPr>
                <w:rFonts w:ascii="Verdana" w:eastAsia="Times New Roman" w:hAnsi="Verdana" w:cs="Times New Roman"/>
                <w:b/>
                <w:bCs/>
                <w:color w:val="006666"/>
                <w:sz w:val="19"/>
                <w:szCs w:val="19"/>
              </w:rPr>
              <w:t xml:space="preserve">- Search Engine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3"/>
              </w:numPr>
              <w:spacing w:before="30" w:after="30" w:line="240" w:lineRule="auto"/>
              <w:ind w:left="180"/>
              <w:rPr>
                <w:rFonts w:ascii="Verdana" w:eastAsia="Times New Roman" w:hAnsi="Verdana" w:cs="Times New Roman"/>
                <w:color w:val="000000"/>
                <w:sz w:val="19"/>
                <w:szCs w:val="19"/>
              </w:rPr>
            </w:pPr>
            <w:hyperlink r:id="rId7" w:tgtFrame="_window" w:history="1">
              <w:proofErr w:type="spellStart"/>
              <w:r w:rsidR="00BE78EF" w:rsidRPr="00BE78EF">
                <w:rPr>
                  <w:rFonts w:ascii="Verdana" w:eastAsia="Times New Roman" w:hAnsi="Verdana" w:cs="Times New Roman"/>
                  <w:color w:val="0000CC"/>
                  <w:sz w:val="19"/>
                  <w:szCs w:val="19"/>
                  <w:u w:val="single"/>
                </w:rPr>
                <w:t>Nettrekker</w:t>
              </w:r>
              <w:proofErr w:type="spellEnd"/>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BE78EF" w:rsidP="00BE78EF">
            <w:pPr>
              <w:spacing w:after="0" w:line="240" w:lineRule="auto"/>
              <w:rPr>
                <w:rFonts w:ascii="Verdana" w:eastAsia="Times New Roman" w:hAnsi="Verdana" w:cs="Times New Roman"/>
                <w:b/>
                <w:bCs/>
                <w:color w:val="006666"/>
                <w:sz w:val="19"/>
                <w:szCs w:val="19"/>
              </w:rPr>
            </w:pPr>
            <w:r w:rsidRPr="00BE78EF">
              <w:rPr>
                <w:rFonts w:ascii="Verdana" w:eastAsia="Times New Roman" w:hAnsi="Verdana" w:cs="Times New Roman"/>
                <w:b/>
                <w:bCs/>
                <w:color w:val="006666"/>
                <w:sz w:val="19"/>
                <w:szCs w:val="19"/>
              </w:rPr>
              <w:t> </w:t>
            </w:r>
            <w:r w:rsidRPr="00BE78EF">
              <w:rPr>
                <w:rFonts w:ascii="Verdana" w:eastAsia="Times New Roman" w:hAnsi="Verdana" w:cs="Times New Roman"/>
                <w:b/>
                <w:bCs/>
                <w:color w:val="006666"/>
                <w:sz w:val="19"/>
                <w:szCs w:val="19"/>
              </w:rPr>
              <w:br/>
            </w:r>
            <w:r>
              <w:rPr>
                <w:rFonts w:ascii="Verdana" w:eastAsia="Times New Roman" w:hAnsi="Verdana" w:cs="Times New Roman"/>
                <w:b/>
                <w:bCs/>
                <w:noProof/>
                <w:color w:val="006666"/>
                <w:sz w:val="19"/>
                <w:szCs w:val="19"/>
              </w:rPr>
              <w:drawing>
                <wp:inline distT="0" distB="0" distL="0" distR="0">
                  <wp:extent cx="238125" cy="152400"/>
                  <wp:effectExtent l="0" t="0" r="9525" b="0"/>
                  <wp:docPr id="1" name="Picture 1" descr="http://library.netxv.net/images/en/icons/general/links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netxv.net/images/en/icons/general/linksec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BE78EF">
              <w:rPr>
                <w:rFonts w:ascii="Verdana" w:eastAsia="Times New Roman" w:hAnsi="Verdana" w:cs="Times New Roman"/>
                <w:b/>
                <w:bCs/>
                <w:color w:val="006666"/>
                <w:sz w:val="19"/>
                <w:szCs w:val="19"/>
              </w:rPr>
              <w:t xml:space="preserve"> Online Reference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4"/>
              </w:numPr>
              <w:spacing w:before="30" w:after="30" w:line="240" w:lineRule="auto"/>
              <w:ind w:left="180"/>
              <w:rPr>
                <w:rFonts w:ascii="Verdana" w:eastAsia="Times New Roman" w:hAnsi="Verdana" w:cs="Times New Roman"/>
                <w:color w:val="000000"/>
                <w:sz w:val="19"/>
                <w:szCs w:val="19"/>
              </w:rPr>
            </w:pPr>
            <w:hyperlink r:id="rId8" w:tgtFrame="_window" w:history="1">
              <w:r w:rsidR="00BE78EF" w:rsidRPr="00BE78EF">
                <w:rPr>
                  <w:rFonts w:ascii="Verdana" w:eastAsia="Times New Roman" w:hAnsi="Verdana" w:cs="Times New Roman"/>
                  <w:color w:val="0000CC"/>
                  <w:sz w:val="19"/>
                  <w:szCs w:val="19"/>
                  <w:u w:val="single"/>
                </w:rPr>
                <w:t>All Gale Databases</w:t>
              </w:r>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5"/>
              </w:numPr>
              <w:spacing w:before="30" w:after="30" w:line="240" w:lineRule="auto"/>
              <w:ind w:left="180"/>
              <w:rPr>
                <w:rFonts w:ascii="Verdana" w:eastAsia="Times New Roman" w:hAnsi="Verdana" w:cs="Times New Roman"/>
                <w:color w:val="000000"/>
                <w:sz w:val="19"/>
                <w:szCs w:val="19"/>
              </w:rPr>
            </w:pPr>
            <w:hyperlink r:id="rId9" w:tgtFrame="_window" w:history="1">
              <w:r w:rsidR="00BE78EF" w:rsidRPr="00BE78EF">
                <w:rPr>
                  <w:rFonts w:ascii="Verdana" w:eastAsia="Times New Roman" w:hAnsi="Verdana" w:cs="Times New Roman"/>
                  <w:color w:val="0000CC"/>
                  <w:sz w:val="19"/>
                  <w:szCs w:val="19"/>
                  <w:u w:val="single"/>
                </w:rPr>
                <w:t>Biographies in Context</w:t>
              </w:r>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6"/>
              </w:numPr>
              <w:spacing w:before="30" w:after="30" w:line="240" w:lineRule="auto"/>
              <w:ind w:left="180"/>
              <w:rPr>
                <w:rFonts w:ascii="Verdana" w:eastAsia="Times New Roman" w:hAnsi="Verdana" w:cs="Times New Roman"/>
                <w:color w:val="000000"/>
                <w:sz w:val="19"/>
                <w:szCs w:val="19"/>
              </w:rPr>
            </w:pPr>
            <w:hyperlink r:id="rId10" w:tgtFrame="_window" w:history="1">
              <w:proofErr w:type="spellStart"/>
              <w:r w:rsidR="00BE78EF" w:rsidRPr="00BE78EF">
                <w:rPr>
                  <w:rFonts w:ascii="Verdana" w:eastAsia="Times New Roman" w:hAnsi="Verdana" w:cs="Times New Roman"/>
                  <w:color w:val="0000CC"/>
                  <w:sz w:val="19"/>
                  <w:szCs w:val="19"/>
                  <w:u w:val="single"/>
                </w:rPr>
                <w:t>EBSCOhost</w:t>
              </w:r>
              <w:proofErr w:type="spellEnd"/>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7"/>
              </w:numPr>
              <w:spacing w:before="30" w:after="30" w:line="240" w:lineRule="auto"/>
              <w:ind w:left="180"/>
              <w:rPr>
                <w:rFonts w:ascii="Verdana" w:eastAsia="Times New Roman" w:hAnsi="Verdana" w:cs="Times New Roman"/>
                <w:color w:val="000000"/>
                <w:sz w:val="19"/>
                <w:szCs w:val="19"/>
              </w:rPr>
            </w:pPr>
            <w:hyperlink r:id="rId11" w:tgtFrame="_window" w:history="1">
              <w:r w:rsidR="00BE78EF" w:rsidRPr="00BE78EF">
                <w:rPr>
                  <w:rFonts w:ascii="Verdana" w:eastAsia="Times New Roman" w:hAnsi="Verdana" w:cs="Times New Roman"/>
                  <w:color w:val="0000CC"/>
                  <w:sz w:val="19"/>
                  <w:szCs w:val="19"/>
                  <w:u w:val="single"/>
                </w:rPr>
                <w:t>Encyclopedia Britannica (English)</w:t>
              </w:r>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8"/>
              </w:numPr>
              <w:spacing w:before="30" w:after="30" w:line="240" w:lineRule="auto"/>
              <w:ind w:left="180"/>
              <w:rPr>
                <w:rFonts w:ascii="Verdana" w:eastAsia="Times New Roman" w:hAnsi="Verdana" w:cs="Times New Roman"/>
                <w:color w:val="000000"/>
                <w:sz w:val="19"/>
                <w:szCs w:val="19"/>
              </w:rPr>
            </w:pPr>
            <w:hyperlink r:id="rId12" w:tgtFrame="_window" w:history="1">
              <w:r w:rsidR="00BE78EF" w:rsidRPr="00BE78EF">
                <w:rPr>
                  <w:rFonts w:ascii="Verdana" w:eastAsia="Times New Roman" w:hAnsi="Verdana" w:cs="Times New Roman"/>
                  <w:color w:val="0000CC"/>
                  <w:sz w:val="19"/>
                  <w:szCs w:val="19"/>
                  <w:u w:val="single"/>
                </w:rPr>
                <w:t>Encyclopedia Britannica (Spanish)</w:t>
              </w:r>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9"/>
              </w:numPr>
              <w:spacing w:before="30" w:after="30" w:line="240" w:lineRule="auto"/>
              <w:ind w:left="180"/>
              <w:rPr>
                <w:rFonts w:ascii="Verdana" w:eastAsia="Times New Roman" w:hAnsi="Verdana" w:cs="Times New Roman"/>
                <w:color w:val="000000"/>
                <w:sz w:val="19"/>
                <w:szCs w:val="19"/>
              </w:rPr>
            </w:pPr>
            <w:hyperlink r:id="rId13" w:tgtFrame="_window" w:history="1">
              <w:r w:rsidR="00BE78EF" w:rsidRPr="00BE78EF">
                <w:rPr>
                  <w:rFonts w:ascii="Verdana" w:eastAsia="Times New Roman" w:hAnsi="Verdana" w:cs="Times New Roman"/>
                  <w:color w:val="0000CC"/>
                  <w:sz w:val="19"/>
                  <w:szCs w:val="19"/>
                  <w:u w:val="single"/>
                </w:rPr>
                <w:t>Literary Reference Center</w:t>
              </w:r>
            </w:hyperlink>
            <w:r w:rsidR="00BE78EF" w:rsidRPr="00BE78EF">
              <w:rPr>
                <w:rFonts w:ascii="Verdana" w:eastAsia="Times New Roman" w:hAnsi="Verdana" w:cs="Times New Roman"/>
                <w:color w:val="000000"/>
                <w:sz w:val="19"/>
                <w:szCs w:val="19"/>
              </w:rPr>
              <w:t xml:space="preserve"> </w:t>
            </w:r>
          </w:p>
        </w:tc>
      </w:tr>
      <w:tr w:rsidR="00BE78EF" w:rsidRPr="00BE78EF">
        <w:tc>
          <w:tcPr>
            <w:tcW w:w="5000" w:type="pct"/>
            <w:tcBorders>
              <w:top w:val="nil"/>
              <w:left w:val="nil"/>
              <w:bottom w:val="nil"/>
              <w:right w:val="nil"/>
            </w:tcBorders>
            <w:vAlign w:val="center"/>
            <w:hideMark/>
          </w:tcPr>
          <w:p w:rsidR="00BE78EF" w:rsidRPr="00BE78EF" w:rsidRDefault="00C5561D" w:rsidP="00BE78EF">
            <w:pPr>
              <w:numPr>
                <w:ilvl w:val="0"/>
                <w:numId w:val="10"/>
              </w:numPr>
              <w:spacing w:before="30" w:after="30" w:line="240" w:lineRule="auto"/>
              <w:ind w:left="180"/>
              <w:rPr>
                <w:rFonts w:ascii="Verdana" w:eastAsia="Times New Roman" w:hAnsi="Verdana" w:cs="Times New Roman"/>
                <w:color w:val="000000"/>
                <w:sz w:val="19"/>
                <w:szCs w:val="19"/>
              </w:rPr>
            </w:pPr>
            <w:hyperlink r:id="rId14" w:tgtFrame="_window" w:history="1">
              <w:r w:rsidR="00BE78EF" w:rsidRPr="00BE78EF">
                <w:rPr>
                  <w:rFonts w:ascii="Verdana" w:eastAsia="Times New Roman" w:hAnsi="Verdana" w:cs="Times New Roman"/>
                  <w:color w:val="0000CC"/>
                  <w:sz w:val="19"/>
                  <w:szCs w:val="19"/>
                  <w:u w:val="single"/>
                </w:rPr>
                <w:t>World Book Encyclopedia Online</w:t>
              </w:r>
            </w:hyperlink>
            <w:r w:rsidR="00BE78EF" w:rsidRPr="00BE78EF">
              <w:rPr>
                <w:rFonts w:ascii="Verdana" w:eastAsia="Times New Roman" w:hAnsi="Verdana" w:cs="Times New Roman"/>
                <w:color w:val="000000"/>
                <w:sz w:val="19"/>
                <w:szCs w:val="19"/>
              </w:rPr>
              <w:t xml:space="preserve"> </w:t>
            </w:r>
          </w:p>
        </w:tc>
      </w:tr>
    </w:tbl>
    <w:p w:rsidR="00BE78EF" w:rsidRPr="00BE78EF" w:rsidRDefault="00BE78EF" w:rsidP="00BE78EF">
      <w:pPr>
        <w:spacing w:after="0" w:line="240" w:lineRule="auto"/>
        <w:rPr>
          <w:rFonts w:ascii="Lucida Bright" w:hAnsi="Lucida Bright" w:cs="Arial"/>
          <w:sz w:val="24"/>
          <w:szCs w:val="24"/>
          <w:lang w:eastAsia="ko-KR"/>
        </w:rPr>
      </w:pPr>
    </w:p>
    <w:sectPr w:rsidR="00BE78EF" w:rsidRPr="00BE78EF" w:rsidSect="00BB1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F98"/>
    <w:multiLevelType w:val="multilevel"/>
    <w:tmpl w:val="C66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571"/>
    <w:multiLevelType w:val="hybridMultilevel"/>
    <w:tmpl w:val="ADA8B3E0"/>
    <w:lvl w:ilvl="0" w:tplc="1E1C6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35990"/>
    <w:multiLevelType w:val="multilevel"/>
    <w:tmpl w:val="59D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9287E"/>
    <w:multiLevelType w:val="hybridMultilevel"/>
    <w:tmpl w:val="82009944"/>
    <w:lvl w:ilvl="0" w:tplc="673E2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E71FC"/>
    <w:multiLevelType w:val="multilevel"/>
    <w:tmpl w:val="433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978D8"/>
    <w:multiLevelType w:val="multilevel"/>
    <w:tmpl w:val="A0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B583A"/>
    <w:multiLevelType w:val="multilevel"/>
    <w:tmpl w:val="FCE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B4416"/>
    <w:multiLevelType w:val="hybridMultilevel"/>
    <w:tmpl w:val="BB8431CA"/>
    <w:lvl w:ilvl="0" w:tplc="593A7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D4A22"/>
    <w:multiLevelType w:val="hybridMultilevel"/>
    <w:tmpl w:val="8BC0EFE2"/>
    <w:lvl w:ilvl="0" w:tplc="728E14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D2AEE"/>
    <w:multiLevelType w:val="hybridMultilevel"/>
    <w:tmpl w:val="ECAC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3058C"/>
    <w:multiLevelType w:val="multilevel"/>
    <w:tmpl w:val="16B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A72DA"/>
    <w:multiLevelType w:val="hybridMultilevel"/>
    <w:tmpl w:val="E06E6BF6"/>
    <w:lvl w:ilvl="0" w:tplc="D6109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C246B"/>
    <w:multiLevelType w:val="multilevel"/>
    <w:tmpl w:val="B36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C108A5"/>
    <w:multiLevelType w:val="hybridMultilevel"/>
    <w:tmpl w:val="292AAA02"/>
    <w:lvl w:ilvl="0" w:tplc="81C03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00670"/>
    <w:multiLevelType w:val="multilevel"/>
    <w:tmpl w:val="29A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5039D2"/>
    <w:multiLevelType w:val="hybridMultilevel"/>
    <w:tmpl w:val="141AAB48"/>
    <w:lvl w:ilvl="0" w:tplc="95021A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4"/>
  </w:num>
  <w:num w:numId="6">
    <w:abstractNumId w:val="5"/>
  </w:num>
  <w:num w:numId="7">
    <w:abstractNumId w:val="0"/>
  </w:num>
  <w:num w:numId="8">
    <w:abstractNumId w:val="2"/>
  </w:num>
  <w:num w:numId="9">
    <w:abstractNumId w:val="14"/>
  </w:num>
  <w:num w:numId="10">
    <w:abstractNumId w:val="12"/>
  </w:num>
  <w:num w:numId="11">
    <w:abstractNumId w:val="1"/>
  </w:num>
  <w:num w:numId="12">
    <w:abstractNumId w:val="11"/>
  </w:num>
  <w:num w:numId="13">
    <w:abstractNumId w:val="7"/>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F1"/>
    <w:rsid w:val="0062639B"/>
    <w:rsid w:val="00627251"/>
    <w:rsid w:val="00690888"/>
    <w:rsid w:val="006D1B4C"/>
    <w:rsid w:val="009A66BF"/>
    <w:rsid w:val="00BB170F"/>
    <w:rsid w:val="00BE78EF"/>
    <w:rsid w:val="00C5561D"/>
    <w:rsid w:val="00FD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F1"/>
    <w:pPr>
      <w:ind w:left="720"/>
      <w:contextualSpacing/>
    </w:pPr>
  </w:style>
  <w:style w:type="character" w:styleId="Hyperlink">
    <w:name w:val="Hyperlink"/>
    <w:basedOn w:val="DefaultParagraphFont"/>
    <w:uiPriority w:val="99"/>
    <w:semiHidden/>
    <w:unhideWhenUsed/>
    <w:rsid w:val="00BE78EF"/>
    <w:rPr>
      <w:color w:val="0000CC"/>
      <w:u w:val="single"/>
    </w:rPr>
  </w:style>
  <w:style w:type="paragraph" w:styleId="BalloonText">
    <w:name w:val="Balloon Text"/>
    <w:basedOn w:val="Normal"/>
    <w:link w:val="BalloonTextChar"/>
    <w:uiPriority w:val="99"/>
    <w:semiHidden/>
    <w:unhideWhenUsed/>
    <w:rsid w:val="00BE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F1"/>
    <w:pPr>
      <w:ind w:left="720"/>
      <w:contextualSpacing/>
    </w:pPr>
  </w:style>
  <w:style w:type="character" w:styleId="Hyperlink">
    <w:name w:val="Hyperlink"/>
    <w:basedOn w:val="DefaultParagraphFont"/>
    <w:uiPriority w:val="99"/>
    <w:semiHidden/>
    <w:unhideWhenUsed/>
    <w:rsid w:val="00BE78EF"/>
    <w:rPr>
      <w:color w:val="0000CC"/>
      <w:u w:val="single"/>
    </w:rPr>
  </w:style>
  <w:style w:type="paragraph" w:styleId="BalloonText">
    <w:name w:val="Balloon Text"/>
    <w:basedOn w:val="Normal"/>
    <w:link w:val="BalloonTextChar"/>
    <w:uiPriority w:val="99"/>
    <w:semiHidden/>
    <w:unhideWhenUsed/>
    <w:rsid w:val="00BE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rac.galegroup.com/itweb/tlc159035215" TargetMode="External"/><Relationship Id="rId13" Type="http://schemas.openxmlformats.org/officeDocument/2006/relationships/hyperlink" Target="http://search.epnet.com/login.aspx?authtype=uid&amp;user=s209652&amp;password=password&amp;group=trial" TargetMode="External"/><Relationship Id="rId3" Type="http://schemas.microsoft.com/office/2007/relationships/stylesWithEffects" Target="stylesWithEffects.xml"/><Relationship Id="rId7" Type="http://schemas.openxmlformats.org/officeDocument/2006/relationships/hyperlink" Target="http://www.nettrekker.com/us" TargetMode="External"/><Relationship Id="rId12" Type="http://schemas.openxmlformats.org/officeDocument/2006/relationships/hyperlink" Target="http://www.spanish.eb.com/failedlogin?targ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hool.eb.com/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ebscohost.com/Login.aspx?authtype=ip,uid&amp;lp=login.asp&amp;ref=" TargetMode="External"/><Relationship Id="rId4" Type="http://schemas.openxmlformats.org/officeDocument/2006/relationships/settings" Target="settings.xml"/><Relationship Id="rId9" Type="http://schemas.openxmlformats.org/officeDocument/2006/relationships/hyperlink" Target="http://galenet.galegroup.com/servlet/BioRC;jsessionid=FF6F0F068A3B9EDA857C739682A8B2FE?locID=tlc159035215" TargetMode="External"/><Relationship Id="rId14" Type="http://schemas.openxmlformats.org/officeDocument/2006/relationships/hyperlink" Target="http://www.worldbookonline.com/wb/Login?ed=wb&amp;subacct=H8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5</cp:revision>
  <cp:lastPrinted>2012-02-06T15:21:00Z</cp:lastPrinted>
  <dcterms:created xsi:type="dcterms:W3CDTF">2012-02-06T15:03:00Z</dcterms:created>
  <dcterms:modified xsi:type="dcterms:W3CDTF">2012-02-07T21:59:00Z</dcterms:modified>
</cp:coreProperties>
</file>